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D2F43" w:rsidRPr="00FD2F43" w:rsidTr="00FD2F43">
        <w:trPr>
          <w:tblCellSpacing w:w="15" w:type="dxa"/>
        </w:trPr>
        <w:tc>
          <w:tcPr>
            <w:tcW w:w="0" w:type="auto"/>
            <w:vAlign w:val="center"/>
            <w:hideMark/>
          </w:tcPr>
          <w:p w:rsidR="00FD2F43" w:rsidRPr="004E4FFB" w:rsidRDefault="00FD2F43" w:rsidP="00FD2F43">
            <w:pPr>
              <w:bidi/>
              <w:spacing w:after="0" w:line="240" w:lineRule="auto"/>
              <w:jc w:val="both"/>
              <w:rPr>
                <w:rFonts w:asciiTheme="majorBidi" w:eastAsia="Times New Roman" w:hAnsiTheme="majorBidi" w:cstheme="majorBidi"/>
                <w:b/>
                <w:bCs/>
                <w:color w:val="000000"/>
                <w:sz w:val="28"/>
                <w:szCs w:val="28"/>
              </w:rPr>
            </w:pPr>
            <w:r w:rsidRPr="004E4FFB">
              <w:rPr>
                <w:rFonts w:asciiTheme="majorBidi" w:eastAsia="Times New Roman" w:hAnsiTheme="majorBidi" w:cstheme="majorBidi"/>
                <w:b/>
                <w:bCs/>
                <w:color w:val="000000"/>
                <w:sz w:val="28"/>
                <w:szCs w:val="28"/>
                <w:rtl/>
              </w:rPr>
              <w:t>نظرة عامة على إدارة العمليات</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تتناول إدارة العمليات سلسلة العمليات التشغيلية لإنتاج السلع والخدمات التي يستخدمها الناس يومياً. وتعتبر العمليات التشغيلية بمثابة النشاطات الأساسية التي تستخدمها المؤسسات للقيام بأعمالها وتحقيق أهدافها</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موضوعات إدارة العمليات</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Pr>
              <w:t xml:space="preserve">1. </w:t>
            </w:r>
            <w:r w:rsidRPr="00FD2F43">
              <w:rPr>
                <w:rFonts w:asciiTheme="majorBidi" w:eastAsia="Times New Roman" w:hAnsiTheme="majorBidi" w:cstheme="majorBidi"/>
                <w:b/>
                <w:bCs/>
                <w:color w:val="000000"/>
                <w:sz w:val="28"/>
                <w:szCs w:val="28"/>
                <w:rtl/>
              </w:rPr>
              <w:t>ما هي العملية التشغيلية؟</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تعتبر العملية التشغيلية بمثابة أي نشاط أو مجموعة أنشطة تأخذ واحداً أو أكثر من المُدخلات وتحولها وتضيف القيمة إليها وتقدم لعملائها واحد أو أكثر من المخرجات. وقد يختلف نوع العمليات، فعلى سبيل المثال تتمثل العملية الرئيسية في المصنع بتحويل المواد الخام عن طريق تغييرها ماديا أو كيميائيا إلى منتجات؛ إلا أن هناك العديد من العمليات غير التصنيعية في المصنع ومثال على ذلك، تلبية الطلبيات والوفاء بالوعود المقطوعة للعملاء وضبط المخزون. ولتبسيط المفهوم، فقد تكون العملية الرئيسية في خطوط الطيران هي نقل الركاب وأمتعتهم من مكان إلى أخر، إلا أن هناك عمليات أخرى كالحجوزات وتسجيل الركاب وجدولة عمل أفراد الطاقم والى غير ذلك</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Pr>
              <w:t xml:space="preserve">2. </w:t>
            </w:r>
            <w:r w:rsidRPr="00FD2F43">
              <w:rPr>
                <w:rFonts w:asciiTheme="majorBidi" w:eastAsia="Times New Roman" w:hAnsiTheme="majorBidi" w:cstheme="majorBidi"/>
                <w:b/>
                <w:bCs/>
                <w:color w:val="000000"/>
                <w:sz w:val="28"/>
                <w:szCs w:val="28"/>
                <w:rtl/>
              </w:rPr>
              <w:t>ما هي إدارة العمليات؟</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يشير المصطلح إدارة العمليات إلى توجيه وضبط عمليات تحويل المدخلات إلى منتجات وخدمات. وتفسر بمعنى أوسع على إنها الأساس لكافة النواحي الوظيفية لان العمليات موجودة في كافة نشاطات الأعمال؛ وبمعنى أضيق تشير العمليات إلى دائرة معينة (أو بالأحرى إلى عدة دوائر). فالجانب المتعلق بالعمليات يدير سلسة العمليات التشغيلية التي تنتج خدمات أو منتجات أساسية تقدم للعملاء الخارجيين إلا إنها وثيقة الارتباط بمجالات الشركة الأخرى</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br/>
            </w:r>
            <w:r w:rsidRPr="00FD2F43">
              <w:rPr>
                <w:rFonts w:asciiTheme="majorBidi" w:eastAsia="Times New Roman" w:hAnsiTheme="majorBidi" w:cstheme="majorBidi"/>
                <w:color w:val="000000"/>
                <w:sz w:val="28"/>
                <w:szCs w:val="28"/>
                <w:rtl/>
              </w:rPr>
              <w:t>وسواء اعتمدنا المفهوم الضيق أو الواسع لها، فان إدارة العمليات هامة جدا لكل مجالات المؤسسة إذ لن تحقق المؤسسة أهدافها إلا من خلال الإدارة الناجحة للأفراد ورأس المال و المعلومات والمواد. وباعتبارك أحد مدراء المستقبل، ينبغي أن تفهم الأساسيات أو العمليات بصرف النظر عن مجالات المهارات التي تتمتع بها أو تخصصك المهني الحالي أو خططك الوظيفية المستقبلية. وطالما أنت تدرس إدارة العمليات ينبغي أن تضع المبدأين التاليين في اعتبارك دائما</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إن كل قسم في الشركة، وليس فقط العمليات، يجب أن يصمم ويشغل سلسلة من العمليات التشغيلية وان يهتم بقضايا الجودة والتكنولوجيا والعاملين</w:t>
            </w:r>
            <w:r w:rsidRPr="00FD2F43">
              <w:rPr>
                <w:rFonts w:asciiTheme="majorBidi" w:eastAsia="Times New Roman" w:hAnsiTheme="majorBidi" w:cstheme="majorBidi"/>
                <w:color w:val="000000"/>
                <w:sz w:val="28"/>
                <w:szCs w:val="28"/>
              </w:rPr>
              <w:t>.</w:t>
            </w:r>
          </w:p>
          <w:p w:rsidR="00FD2F43" w:rsidRPr="00FD2F43" w:rsidRDefault="00FD2F43" w:rsidP="00FD2F43">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إن لكل قسم في الشركة هويته الخاصة به إلا أنه متصل بالعمليات</w:t>
            </w:r>
            <w:r w:rsidRPr="00FD2F43">
              <w:rPr>
                <w:rFonts w:asciiTheme="majorBidi" w:eastAsia="Times New Roman" w:hAnsiTheme="majorBidi" w:cstheme="majorBidi"/>
                <w:color w:val="000000"/>
                <w:sz w:val="28"/>
                <w:szCs w:val="28"/>
              </w:rPr>
              <w:t>.</w:t>
            </w:r>
          </w:p>
        </w:tc>
      </w:tr>
      <w:tr w:rsidR="00FD2F43" w:rsidRPr="00FD2F43" w:rsidTr="00FD2F43">
        <w:trPr>
          <w:trHeight w:val="150"/>
          <w:tblCellSpacing w:w="15" w:type="dxa"/>
        </w:trPr>
        <w:tc>
          <w:tcPr>
            <w:tcW w:w="0" w:type="auto"/>
            <w:vAlign w:val="center"/>
            <w:hideMark/>
          </w:tcPr>
          <w:p w:rsidR="00FD2F43" w:rsidRDefault="00FD2F43" w:rsidP="00FD2F43">
            <w:pPr>
              <w:bidi/>
              <w:spacing w:after="0" w:line="240" w:lineRule="auto"/>
              <w:jc w:val="both"/>
              <w:rPr>
                <w:rFonts w:asciiTheme="majorBidi" w:eastAsia="Times New Roman" w:hAnsiTheme="majorBidi" w:cstheme="majorBidi"/>
                <w:color w:val="000000"/>
                <w:sz w:val="28"/>
                <w:szCs w:val="28"/>
                <w:rtl/>
              </w:rPr>
            </w:pPr>
            <w:r w:rsidRPr="00FD2F43">
              <w:rPr>
                <w:rFonts w:asciiTheme="majorBidi" w:eastAsia="Times New Roman" w:hAnsiTheme="majorBidi" w:cstheme="majorBidi"/>
                <w:color w:val="000000"/>
                <w:sz w:val="28"/>
                <w:szCs w:val="28"/>
              </w:rPr>
              <w:t> </w:t>
            </w:r>
          </w:p>
          <w:p w:rsidR="004E4FFB" w:rsidRDefault="004E4FFB" w:rsidP="004E4FFB">
            <w:pPr>
              <w:bidi/>
              <w:spacing w:after="0" w:line="240" w:lineRule="auto"/>
              <w:jc w:val="both"/>
              <w:rPr>
                <w:rFonts w:asciiTheme="majorBidi" w:eastAsia="Times New Roman" w:hAnsiTheme="majorBidi" w:cstheme="majorBidi"/>
                <w:color w:val="000000"/>
                <w:sz w:val="28"/>
                <w:szCs w:val="28"/>
                <w:rtl/>
              </w:rPr>
            </w:pPr>
          </w:p>
          <w:p w:rsidR="004E4FFB" w:rsidRDefault="004E4FFB" w:rsidP="004E4FFB">
            <w:pPr>
              <w:bidi/>
              <w:spacing w:after="0" w:line="240" w:lineRule="auto"/>
              <w:jc w:val="both"/>
              <w:rPr>
                <w:rFonts w:asciiTheme="majorBidi" w:eastAsia="Times New Roman" w:hAnsiTheme="majorBidi" w:cstheme="majorBidi"/>
                <w:color w:val="000000"/>
                <w:sz w:val="28"/>
                <w:szCs w:val="28"/>
                <w:rtl/>
              </w:rPr>
            </w:pPr>
          </w:p>
          <w:p w:rsidR="004E4FFB" w:rsidRPr="00FD2F43" w:rsidRDefault="004E4FFB" w:rsidP="004E4FFB">
            <w:pPr>
              <w:bidi/>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4E4FFB" w:rsidRDefault="00FD2F43" w:rsidP="004E4FFB">
            <w:pPr>
              <w:bidi/>
              <w:spacing w:before="100" w:beforeAutospacing="1" w:after="100" w:afterAutospacing="1" w:line="240" w:lineRule="auto"/>
              <w:jc w:val="both"/>
              <w:rPr>
                <w:rFonts w:asciiTheme="majorBidi" w:eastAsia="Times New Roman" w:hAnsiTheme="majorBidi" w:cstheme="majorBidi"/>
                <w:b/>
                <w:bCs/>
                <w:color w:val="000000"/>
                <w:sz w:val="28"/>
                <w:szCs w:val="28"/>
              </w:rPr>
            </w:pPr>
            <w:r w:rsidRPr="004E4FFB">
              <w:rPr>
                <w:rFonts w:asciiTheme="majorBidi" w:eastAsia="Times New Roman" w:hAnsiTheme="majorBidi" w:cstheme="majorBidi"/>
                <w:b/>
                <w:bCs/>
                <w:color w:val="000000"/>
                <w:sz w:val="28"/>
                <w:szCs w:val="28"/>
              </w:rPr>
              <w:lastRenderedPageBreak/>
              <w:t xml:space="preserve">3. </w:t>
            </w:r>
            <w:r w:rsidRPr="004E4FFB">
              <w:rPr>
                <w:rFonts w:asciiTheme="majorBidi" w:eastAsia="Times New Roman" w:hAnsiTheme="majorBidi" w:cstheme="majorBidi"/>
                <w:b/>
                <w:bCs/>
                <w:color w:val="000000"/>
                <w:sz w:val="28"/>
                <w:szCs w:val="28"/>
                <w:rtl/>
              </w:rPr>
              <w:t>الإنتاجية والكفاءة</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ينبغي مراقبة الإنتاجية والكفاءة بدقة لتتأكد من أن أعمالك يتم انجازها كما هو مخطط لها. فالعمليات منخفضة الإنتاجية قد تقلل أرباحك بل وقد تؤدي إلى خسائر. ومن جهة أخرى، فان العمليات الفعالة ستؤدي حتما إلى أداء أفضل ورضا أكبر لدى العملاء مما يسفر عن أرباح أكثر وبالتالي تضمن بقاء عملك التجاري</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ما هي الإنتاجية؟</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الإنتاجية هي قيمة المخرجات (البضائع والخدمات) المنتجة مقسمة على قيم مدخلات الموارد المستخدمة (أجور، تكلفة المعدات وما شابه ذلك)</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tbl>
            <w:tblPr>
              <w:tblW w:w="2190" w:type="dxa"/>
              <w:jc w:val="center"/>
              <w:tblCellSpacing w:w="0" w:type="dxa"/>
              <w:tblCellMar>
                <w:left w:w="0" w:type="dxa"/>
                <w:right w:w="0" w:type="dxa"/>
              </w:tblCellMar>
              <w:tblLook w:val="04A0" w:firstRow="1" w:lastRow="0" w:firstColumn="1" w:lastColumn="0" w:noHBand="0" w:noVBand="1"/>
            </w:tblPr>
            <w:tblGrid>
              <w:gridCol w:w="1124"/>
              <w:gridCol w:w="1066"/>
            </w:tblGrid>
            <w:tr w:rsidR="00FD2F43" w:rsidRPr="00FD2F43">
              <w:trPr>
                <w:tblCellSpacing w:w="0" w:type="dxa"/>
                <w:jc w:val="center"/>
              </w:trPr>
              <w:tc>
                <w:tcPr>
                  <w:tcW w:w="975" w:type="dxa"/>
                  <w:vMerge w:val="restart"/>
                  <w:vAlign w:val="center"/>
                  <w:hideMark/>
                </w:tcPr>
                <w:p w:rsidR="00FD2F43" w:rsidRPr="00FD2F43" w:rsidRDefault="005B1D99" w:rsidP="00FD2F43">
                  <w:pPr>
                    <w:bidi/>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 الإنتاجية</w:t>
                  </w:r>
                </w:p>
              </w:tc>
              <w:tc>
                <w:tcPr>
                  <w:tcW w:w="525" w:type="dxa"/>
                  <w:vAlign w:val="center"/>
                  <w:hideMark/>
                </w:tcPr>
                <w:p w:rsidR="00FD2F43" w:rsidRPr="00FD2F43" w:rsidRDefault="00FD2F43" w:rsidP="00FD2F43">
                  <w:pPr>
                    <w:bidi/>
                    <w:spacing w:after="0" w:line="240" w:lineRule="auto"/>
                    <w:jc w:val="both"/>
                    <w:rPr>
                      <w:rFonts w:asciiTheme="majorBidi" w:eastAsia="Times New Roman" w:hAnsiTheme="majorBidi" w:cstheme="majorBidi"/>
                      <w:sz w:val="28"/>
                      <w:szCs w:val="28"/>
                    </w:rPr>
                  </w:pPr>
                  <w:r w:rsidRPr="00FD2F43">
                    <w:rPr>
                      <w:rFonts w:asciiTheme="majorBidi" w:eastAsia="Times New Roman" w:hAnsiTheme="majorBidi" w:cstheme="majorBidi"/>
                      <w:sz w:val="28"/>
                      <w:szCs w:val="28"/>
                      <w:rtl/>
                    </w:rPr>
                    <w:t>المخرجات</w:t>
                  </w:r>
                </w:p>
              </w:tc>
            </w:tr>
            <w:tr w:rsidR="00FD2F43" w:rsidRPr="00FD2F43">
              <w:trPr>
                <w:trHeight w:val="15"/>
                <w:tblCellSpacing w:w="0" w:type="dxa"/>
                <w:jc w:val="center"/>
              </w:trPr>
              <w:tc>
                <w:tcPr>
                  <w:tcW w:w="0" w:type="auto"/>
                  <w:vMerge/>
                  <w:vAlign w:val="center"/>
                  <w:hideMark/>
                </w:tcPr>
                <w:p w:rsidR="00FD2F43" w:rsidRPr="00FD2F43" w:rsidRDefault="00FD2F43" w:rsidP="00FD2F43">
                  <w:pPr>
                    <w:bidi/>
                    <w:spacing w:after="0" w:line="240" w:lineRule="auto"/>
                    <w:jc w:val="both"/>
                    <w:rPr>
                      <w:rFonts w:asciiTheme="majorBidi" w:eastAsia="Times New Roman" w:hAnsiTheme="majorBidi" w:cstheme="majorBidi"/>
                      <w:sz w:val="28"/>
                      <w:szCs w:val="28"/>
                    </w:rPr>
                  </w:pPr>
                </w:p>
              </w:tc>
              <w:tc>
                <w:tcPr>
                  <w:tcW w:w="0" w:type="auto"/>
                  <w:shd w:val="clear" w:color="auto" w:fill="FFFFFF"/>
                  <w:vAlign w:val="center"/>
                  <w:hideMark/>
                </w:tcPr>
                <w:p w:rsidR="00FD2F43" w:rsidRPr="00FD2F43" w:rsidRDefault="00FD2F43" w:rsidP="00FD2F43">
                  <w:pPr>
                    <w:bidi/>
                    <w:spacing w:after="0" w:line="240" w:lineRule="auto"/>
                    <w:jc w:val="both"/>
                    <w:rPr>
                      <w:rFonts w:asciiTheme="majorBidi" w:eastAsia="Times New Roman" w:hAnsiTheme="majorBidi" w:cstheme="majorBidi"/>
                      <w:sz w:val="28"/>
                      <w:szCs w:val="28"/>
                    </w:rPr>
                  </w:pPr>
                </w:p>
              </w:tc>
            </w:tr>
            <w:tr w:rsidR="00FD2F43" w:rsidRPr="00FD2F43">
              <w:trPr>
                <w:tblCellSpacing w:w="0" w:type="dxa"/>
                <w:jc w:val="center"/>
              </w:trPr>
              <w:tc>
                <w:tcPr>
                  <w:tcW w:w="0" w:type="auto"/>
                  <w:vMerge/>
                  <w:vAlign w:val="center"/>
                  <w:hideMark/>
                </w:tcPr>
                <w:p w:rsidR="00FD2F43" w:rsidRPr="00FD2F43" w:rsidRDefault="00FD2F43" w:rsidP="00FD2F43">
                  <w:pPr>
                    <w:bidi/>
                    <w:spacing w:after="0" w:line="240" w:lineRule="auto"/>
                    <w:jc w:val="both"/>
                    <w:rPr>
                      <w:rFonts w:asciiTheme="majorBidi" w:eastAsia="Times New Roman" w:hAnsiTheme="majorBidi" w:cstheme="majorBidi"/>
                      <w:sz w:val="28"/>
                      <w:szCs w:val="28"/>
                    </w:rPr>
                  </w:pPr>
                </w:p>
              </w:tc>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sz w:val="28"/>
                      <w:szCs w:val="28"/>
                    </w:rPr>
                  </w:pPr>
                  <w:r w:rsidRPr="00FD2F43">
                    <w:rPr>
                      <w:rFonts w:asciiTheme="majorBidi" w:eastAsia="Times New Roman" w:hAnsiTheme="majorBidi" w:cstheme="majorBidi"/>
                      <w:sz w:val="28"/>
                      <w:szCs w:val="28"/>
                      <w:rtl/>
                    </w:rPr>
                    <w:t>المدخلات</w:t>
                  </w:r>
                </w:p>
              </w:tc>
            </w:tr>
          </w:tbl>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إن العديد من عمليات قياس الإنتاجية ممكنة وجميعها تقديرات تقريبية. فعلى سبيل المثال يمكن قياس قيمة المخرجات بما سيدفعه العملاء أو بكل بساطة باستخدام عدد الوحدات المنتجة أو عدد العملاء الذين قدمت لهم الخدمة؛ ويمكن تحديد قيمة المدخلات بحساب تكاليفها أو ببساطة بعدد الساعات التي تم العمل فيها</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tl/>
              </w:rPr>
            </w:pPr>
            <w:r w:rsidRPr="00FD2F43">
              <w:rPr>
                <w:rFonts w:asciiTheme="majorBidi" w:eastAsia="Times New Roman" w:hAnsiTheme="majorBidi" w:cstheme="majorBidi"/>
                <w:color w:val="000000"/>
                <w:sz w:val="28"/>
                <w:szCs w:val="28"/>
              </w:rPr>
              <w:br/>
            </w:r>
            <w:r w:rsidRPr="00FD2F43">
              <w:rPr>
                <w:rFonts w:asciiTheme="majorBidi" w:eastAsia="Times New Roman" w:hAnsiTheme="majorBidi" w:cstheme="majorBidi"/>
                <w:color w:val="000000"/>
                <w:sz w:val="28"/>
                <w:szCs w:val="28"/>
                <w:rtl/>
              </w:rPr>
              <w:t>وعلى سبيل المثال، إذا كان لديك ثلاث موظفين يعملون 40 ساعة في الأسبوع يجهزون 600 طلبية عميل في الأسبوع، فان ذلك يعني أن إنتاجية الفريق الذي ينفذ الطلبيات هي بواقع خمس طلبيات في كل ساعة</w:t>
            </w:r>
            <w:r w:rsidRPr="00FD2F43">
              <w:rPr>
                <w:rFonts w:asciiTheme="majorBidi" w:eastAsia="Times New Roman" w:hAnsiTheme="majorBidi" w:cstheme="majorBidi"/>
                <w:color w:val="000000"/>
                <w:sz w:val="28"/>
                <w:szCs w:val="28"/>
              </w:rPr>
              <w:t>:</w:t>
            </w:r>
          </w:p>
          <w:p w:rsidR="00122B2A" w:rsidRPr="00FD2F43" w:rsidRDefault="00122B2A" w:rsidP="00122B2A">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Default="00122B2A" w:rsidP="00122B2A">
            <w:pPr>
              <w:bidi/>
              <w:spacing w:before="100" w:beforeAutospacing="1" w:after="100" w:afterAutospacing="1" w:line="240" w:lineRule="auto"/>
              <w:jc w:val="center"/>
              <w:rPr>
                <w:rFonts w:asciiTheme="majorBidi" w:eastAsia="Times New Roman" w:hAnsiTheme="majorBidi" w:cstheme="majorBidi"/>
                <w:color w:val="000000"/>
                <w:sz w:val="28"/>
                <w:szCs w:val="28"/>
                <w:rtl/>
                <w:lang w:bidi="ar-JO"/>
              </w:rPr>
            </w:pPr>
            <w:r>
              <w:rPr>
                <w:rFonts w:asciiTheme="majorBidi" w:eastAsia="Times New Roman" w:hAnsiTheme="majorBidi" w:cstheme="majorBidi" w:hint="cs"/>
                <w:color w:val="000000"/>
                <w:sz w:val="28"/>
                <w:szCs w:val="28"/>
                <w:rtl/>
              </w:rPr>
              <w:t xml:space="preserve">الإنتاجية = 600 طلبية </w:t>
            </w:r>
            <w:r>
              <w:rPr>
                <w:rFonts w:asciiTheme="majorBidi" w:eastAsia="Times New Roman" w:hAnsiTheme="majorBidi" w:cstheme="majorBidi"/>
                <w:color w:val="000000"/>
                <w:sz w:val="28"/>
                <w:szCs w:val="28"/>
              </w:rPr>
              <w:t>/</w:t>
            </w:r>
            <w:r>
              <w:rPr>
                <w:rFonts w:asciiTheme="majorBidi" w:eastAsia="Times New Roman" w:hAnsiTheme="majorBidi" w:cstheme="majorBidi" w:hint="cs"/>
                <w:color w:val="000000"/>
                <w:sz w:val="28"/>
                <w:szCs w:val="28"/>
                <w:rtl/>
                <w:lang w:bidi="ar-JO"/>
              </w:rPr>
              <w:t xml:space="preserve"> 3 موظفين * 40 (ساعات </w:t>
            </w:r>
            <w:r>
              <w:rPr>
                <w:rFonts w:asciiTheme="majorBidi" w:eastAsia="Times New Roman" w:hAnsiTheme="majorBidi" w:cstheme="majorBidi"/>
                <w:color w:val="000000"/>
                <w:sz w:val="28"/>
                <w:szCs w:val="28"/>
                <w:lang w:bidi="ar-JO"/>
              </w:rPr>
              <w:t>/</w:t>
            </w:r>
            <w:r>
              <w:rPr>
                <w:rFonts w:asciiTheme="majorBidi" w:eastAsia="Times New Roman" w:hAnsiTheme="majorBidi" w:cstheme="majorBidi" w:hint="cs"/>
                <w:color w:val="000000"/>
                <w:sz w:val="28"/>
                <w:szCs w:val="28"/>
                <w:rtl/>
                <w:lang w:bidi="ar-JO"/>
              </w:rPr>
              <w:t xml:space="preserve"> أيام)</w:t>
            </w:r>
          </w:p>
          <w:p w:rsidR="00122B2A" w:rsidRPr="00FD2F43" w:rsidRDefault="00122B2A" w:rsidP="00122B2A">
            <w:pPr>
              <w:bidi/>
              <w:spacing w:before="100" w:beforeAutospacing="1" w:after="100" w:afterAutospacing="1" w:line="240" w:lineRule="auto"/>
              <w:jc w:val="both"/>
              <w:rPr>
                <w:rFonts w:asciiTheme="majorBidi" w:eastAsia="Times New Roman" w:hAnsiTheme="majorBidi" w:cstheme="majorBidi"/>
                <w:color w:val="000000"/>
                <w:sz w:val="28"/>
                <w:szCs w:val="28"/>
                <w:rtl/>
                <w:lang w:bidi="ar-JO"/>
              </w:rPr>
            </w:pP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ما هي الكفاءة؟</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الكفاءة هي ببساطة إنتاج نفس المخرجات بأقل الموارد أو إنتاج مخرجات أكثر باستخدام نفس الموارد. وباستخدام نفس المثال المذكور أعلاه نجد أنه إذا استطاع الفريق الذي ينفذ الطلبيات أن يتدبر أمره لتنفيذ 700 طلبية أسبوعيا بدلا من 600 طلبية يمكننا القول بان الفريق أكثر إنتاجية أو بعبارة أخرى أكثر كفاءة</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Default="00964101" w:rsidP="00964101">
            <w:pPr>
              <w:bidi/>
              <w:spacing w:before="100" w:beforeAutospacing="1" w:after="100" w:afterAutospacing="1" w:line="240" w:lineRule="auto"/>
              <w:jc w:val="both"/>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4</w:t>
            </w:r>
            <w:r w:rsidR="00FD2F43" w:rsidRPr="00964101">
              <w:rPr>
                <w:rFonts w:asciiTheme="majorBidi" w:eastAsia="Times New Roman" w:hAnsiTheme="majorBidi" w:cstheme="majorBidi"/>
                <w:b/>
                <w:bCs/>
                <w:color w:val="000000"/>
                <w:sz w:val="28"/>
                <w:szCs w:val="28"/>
              </w:rPr>
              <w:t xml:space="preserve">. </w:t>
            </w:r>
            <w:r w:rsidR="00FD2F43" w:rsidRPr="00964101">
              <w:rPr>
                <w:rFonts w:asciiTheme="majorBidi" w:eastAsia="Times New Roman" w:hAnsiTheme="majorBidi" w:cstheme="majorBidi"/>
                <w:b/>
                <w:bCs/>
                <w:color w:val="000000"/>
                <w:sz w:val="28"/>
                <w:szCs w:val="28"/>
                <w:rtl/>
              </w:rPr>
              <w:t>الجودة والوقت والتكنولوجيا</w:t>
            </w:r>
          </w:p>
          <w:p w:rsidR="00964101" w:rsidRPr="00964101" w:rsidRDefault="00964101" w:rsidP="00964101">
            <w:pPr>
              <w:bidi/>
              <w:spacing w:before="100" w:beforeAutospacing="1" w:after="100" w:afterAutospacing="1" w:line="240" w:lineRule="auto"/>
              <w:jc w:val="both"/>
              <w:rPr>
                <w:rFonts w:asciiTheme="majorBidi" w:eastAsia="Times New Roman" w:hAnsiTheme="majorBidi" w:cstheme="majorBidi"/>
                <w:b/>
                <w:bCs/>
                <w:color w:val="000000"/>
                <w:sz w:val="28"/>
                <w:szCs w:val="28"/>
              </w:rPr>
            </w:pP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هناك اتجاه أخر في إدارة العمليات التشغيلية ألا وهو زيادة التركيز على المنافسة اعتمادا على مزايا الجودة والوقت والتكنولوجيا. ولعل احد أسباب النجاح بين المتنافسين يكمن بقدرتهم على تقديم المنتجات والخدمات ذات الجودة العالية وبأسعار معقولة</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Default="00FD2F43" w:rsidP="00FD2F43">
            <w:pPr>
              <w:bidi/>
              <w:spacing w:after="0" w:line="240" w:lineRule="auto"/>
              <w:jc w:val="both"/>
              <w:rPr>
                <w:rFonts w:asciiTheme="majorBidi" w:eastAsia="Times New Roman" w:hAnsiTheme="majorBidi" w:cstheme="majorBidi"/>
                <w:color w:val="000000"/>
                <w:sz w:val="28"/>
                <w:szCs w:val="28"/>
                <w:rtl/>
              </w:rPr>
            </w:pPr>
            <w:r w:rsidRPr="00FD2F43">
              <w:rPr>
                <w:rFonts w:asciiTheme="majorBidi" w:eastAsia="Times New Roman" w:hAnsiTheme="majorBidi" w:cstheme="majorBidi"/>
                <w:color w:val="000000"/>
                <w:sz w:val="28"/>
                <w:szCs w:val="28"/>
              </w:rPr>
              <w:t> </w:t>
            </w:r>
          </w:p>
          <w:p w:rsidR="004E4FFB" w:rsidRDefault="004E4FFB" w:rsidP="004E4FFB">
            <w:pPr>
              <w:bidi/>
              <w:spacing w:after="0" w:line="240" w:lineRule="auto"/>
              <w:jc w:val="both"/>
              <w:rPr>
                <w:rFonts w:asciiTheme="majorBidi" w:eastAsia="Times New Roman" w:hAnsiTheme="majorBidi" w:cstheme="majorBidi"/>
                <w:color w:val="000000"/>
                <w:sz w:val="28"/>
                <w:szCs w:val="28"/>
                <w:rtl/>
              </w:rPr>
            </w:pPr>
          </w:p>
          <w:p w:rsidR="004E4FFB" w:rsidRPr="00FD2F43" w:rsidRDefault="004E4FFB" w:rsidP="004E4FFB">
            <w:pPr>
              <w:bidi/>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lastRenderedPageBreak/>
              <w:t>الجودة</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أصبح المستهلكون أكثر اهتماما بجودة السلع والخدمات المشتراة، فبدون جودة السلع والخدمات تفقد الشركة قدرتها على المنافسة في ميدان السوق، ومن الممكن أن يصبح هيكل التكلفة لديها غير تنافسي (بسبب المنتجات غير السليمة (الخردة) وإعادة الشغل وتكاليف الضمان). وعليك كمدير عمل تجاري وبالتعاون مع المدراء الآخرين، أن تعطي الجودة اهتماماً أكبر من أي وقت مضى. إن إدارة الجودة الشاملة هي طريقة لإشراك جميع أفراد المؤسسة في تحسين الجودة باستمرار</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الوقت</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هناك اتجاه مهم آخر أن المزيد من الشركات تتنافس على أساس الوقت: أي تلبية الطلبات قبل المنافسين، وطرح منتجات وخدمات جديدة بشكل أسرع، والوصول إلى السوق أولاً</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التكنولوجيا</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أما العامل الآخر الذي تتنامى أهميته في إدارة العمليات فهو تسريع التغيير التكنولوجي. ويؤثر هذا العامل على تصميم المنتجات والخدمات الجديدة وعلى العمليات التشغيلية ذاتها في الشركة. حيث تأتي الكثير من الفرص التطور في تكنولوجيا الحاسوب. وما الأنظمة المؤتمتة والنماذج المختلفة من تكنولوجيا المعلومات إلا مثاليين على ذلك. وتحدث التجارة الالكترونية تغييرات جذرية على العديد من عمليات البيع والشراء، أما الانترنت – وهي جزء من الاتصالات "الطريق السريع للمعلومات"- فقد برزت كأداة ضرورية لربط الشركات داخلياً وربطها خارجياً مع العملاء والشركاء الاستراتيجيين. وفي هذه الشبكة الحاسوبية بريد الكتروني عالمي وإمكانيات هائلة لتبادل بيانات مع وجود 200 دولة تقريبا مربوطة بهذه الشبكة. وينطوي استحداث أي تقنية جديدة على مخاطر، وتعتمد مواقف الموظفين إزاءها على كيفية إدارة التغيير، فالاختيارات الصحيحة والإدارة الفعالة للتكنولوجيا يمكن أن تمنح الشركة ميزة تنافسية</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94723" w:rsidRPr="00F94723" w:rsidRDefault="00F94723" w:rsidP="004E4FFB">
            <w:pPr>
              <w:bidi/>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tl/>
              </w:rPr>
              <w:t>5</w:t>
            </w:r>
            <w:r w:rsidR="00FD2F43" w:rsidRPr="00F94723">
              <w:rPr>
                <w:rFonts w:asciiTheme="majorBidi" w:eastAsia="Times New Roman" w:hAnsiTheme="majorBidi" w:cstheme="majorBidi"/>
                <w:b/>
                <w:bCs/>
                <w:color w:val="000000"/>
                <w:sz w:val="28"/>
                <w:szCs w:val="28"/>
              </w:rPr>
              <w:t xml:space="preserve">. </w:t>
            </w:r>
            <w:r w:rsidR="00FD2F43" w:rsidRPr="00F94723">
              <w:rPr>
                <w:rFonts w:asciiTheme="majorBidi" w:eastAsia="Times New Roman" w:hAnsiTheme="majorBidi" w:cstheme="majorBidi"/>
                <w:b/>
                <w:bCs/>
                <w:color w:val="000000"/>
                <w:sz w:val="28"/>
                <w:szCs w:val="28"/>
                <w:rtl/>
              </w:rPr>
              <w:t>كيف تدار العمليات؟</w:t>
            </w:r>
          </w:p>
        </w:tc>
      </w:tr>
      <w:tr w:rsidR="00FD2F43" w:rsidRPr="00FD2F43" w:rsidTr="00FD2F43">
        <w:trPr>
          <w:tblCellSpacing w:w="15" w:type="dxa"/>
        </w:trPr>
        <w:tc>
          <w:tcPr>
            <w:tcW w:w="0" w:type="auto"/>
            <w:vAlign w:val="center"/>
            <w:hideMark/>
          </w:tcPr>
          <w:p w:rsidR="00FD2F43" w:rsidRPr="00FD2F43" w:rsidRDefault="00FD2F43" w:rsidP="00FD2F43">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حتى تنجح شركتكم في ممارسة جيدة لإدارة العمليات، يجب عليكم النظر في استخدام واحد من الممارسات التالية أو مجموعة منها</w:t>
            </w:r>
            <w:r w:rsidRPr="00FD2F43">
              <w:rPr>
                <w:rFonts w:asciiTheme="majorBidi" w:eastAsia="Times New Roman" w:hAnsiTheme="majorBidi" w:cstheme="majorBidi"/>
                <w:color w:val="000000"/>
                <w:sz w:val="28"/>
                <w:szCs w:val="28"/>
              </w:rPr>
              <w:t>:</w:t>
            </w:r>
          </w:p>
        </w:tc>
      </w:tr>
      <w:tr w:rsidR="005E542B" w:rsidRPr="00FD2F43" w:rsidTr="00FD2F43">
        <w:trPr>
          <w:tblCellSpacing w:w="15" w:type="dxa"/>
        </w:trPr>
        <w:tc>
          <w:tcPr>
            <w:tcW w:w="0" w:type="auto"/>
            <w:vAlign w:val="center"/>
          </w:tcPr>
          <w:p w:rsidR="005E542B" w:rsidRPr="00FD2F43" w:rsidRDefault="005E542B" w:rsidP="00FD2F43">
            <w:pPr>
              <w:bidi/>
              <w:spacing w:before="100" w:beforeAutospacing="1" w:after="100" w:afterAutospacing="1" w:line="240" w:lineRule="auto"/>
              <w:jc w:val="both"/>
              <w:rPr>
                <w:rFonts w:asciiTheme="majorBidi" w:eastAsia="Times New Roman" w:hAnsiTheme="majorBidi" w:cstheme="majorBidi"/>
                <w:color w:val="000000"/>
                <w:sz w:val="28"/>
                <w:szCs w:val="28"/>
                <w:rtl/>
              </w:rPr>
            </w:pPr>
            <w:bookmarkStart w:id="0" w:name="_GoBack"/>
            <w:bookmarkEnd w:id="0"/>
          </w:p>
        </w:tc>
      </w:tr>
      <w:tr w:rsidR="00FD2F43" w:rsidRPr="00FD2F43" w:rsidTr="00FD2F43">
        <w:trPr>
          <w:tblCellSpacing w:w="15" w:type="dxa"/>
        </w:trPr>
        <w:tc>
          <w:tcPr>
            <w:tcW w:w="0" w:type="auto"/>
            <w:vAlign w:val="center"/>
            <w:hideMark/>
          </w:tcPr>
          <w:p w:rsidR="00FD2F43" w:rsidRPr="00FD2F43" w:rsidRDefault="00FD2F43" w:rsidP="00FD2F43">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تخطيط وجدولة أعباء العمل عن طريق تقدير حجم العمل ووضع جدول لتلبية الحجم المتوقع من العمل المنجز</w:t>
            </w:r>
            <w:r w:rsidRPr="00FD2F43">
              <w:rPr>
                <w:rFonts w:asciiTheme="majorBidi" w:eastAsia="Times New Roman" w:hAnsiTheme="majorBidi" w:cstheme="majorBidi"/>
                <w:color w:val="000000"/>
                <w:sz w:val="28"/>
                <w:szCs w:val="28"/>
              </w:rPr>
              <w:t>.</w:t>
            </w:r>
          </w:p>
          <w:p w:rsidR="00FD2F43" w:rsidRPr="00FD2F43" w:rsidRDefault="00FD2F43" w:rsidP="00FD2F43">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تقدير المدخلات المطلوبة لتنفيذ الجدول (وقت الموظفين والمواد والسلع والمعدات)</w:t>
            </w:r>
            <w:r w:rsidRPr="00FD2F43">
              <w:rPr>
                <w:rFonts w:asciiTheme="majorBidi" w:eastAsia="Times New Roman" w:hAnsiTheme="majorBidi" w:cstheme="majorBidi"/>
                <w:color w:val="000000"/>
                <w:sz w:val="28"/>
                <w:szCs w:val="28"/>
              </w:rPr>
              <w:t>.</w:t>
            </w:r>
          </w:p>
          <w:p w:rsidR="00FD2F43" w:rsidRPr="00FD2F43" w:rsidRDefault="00FD2F43" w:rsidP="00FD2F43">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إعداد تقارير منتجات تعكس كيف تم تنفيذ الخطط (تقارير الإنتاج وتقارير انجاز الطلبيات وكشوف الدوام والى غير ذلك). وسوف تساعدكم تلك التقارير على تقييم الطريقة التي نُفذت بها الخطط (المخرجات والوقت) وتقييم الإنتاجية وجودة العمل ورضا العملاء</w:t>
            </w:r>
            <w:r w:rsidRPr="00FD2F43">
              <w:rPr>
                <w:rFonts w:asciiTheme="majorBidi" w:eastAsia="Times New Roman" w:hAnsiTheme="majorBidi" w:cstheme="majorBidi"/>
                <w:color w:val="000000"/>
                <w:sz w:val="28"/>
                <w:szCs w:val="28"/>
              </w:rPr>
              <w:t>.</w:t>
            </w:r>
          </w:p>
        </w:tc>
      </w:tr>
    </w:tbl>
    <w:p w:rsidR="00411DD0" w:rsidRPr="00FD2F43" w:rsidRDefault="00AD3FBE" w:rsidP="00FD2F43">
      <w:pPr>
        <w:bidi/>
        <w:jc w:val="both"/>
        <w:rPr>
          <w:rFonts w:asciiTheme="majorBidi" w:hAnsiTheme="majorBidi" w:cstheme="majorBidi"/>
          <w:sz w:val="28"/>
          <w:szCs w:val="28"/>
        </w:rPr>
      </w:pPr>
    </w:p>
    <w:sectPr w:rsidR="00411DD0" w:rsidRPr="00FD2F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BE" w:rsidRDefault="00AD3FBE" w:rsidP="00D34B57">
      <w:pPr>
        <w:spacing w:after="0" w:line="240" w:lineRule="auto"/>
      </w:pPr>
      <w:r>
        <w:separator/>
      </w:r>
    </w:p>
  </w:endnote>
  <w:endnote w:type="continuationSeparator" w:id="0">
    <w:p w:rsidR="00AD3FBE" w:rsidRDefault="00AD3FBE" w:rsidP="00D3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BE" w:rsidRDefault="00AD3FBE" w:rsidP="00D34B57">
      <w:pPr>
        <w:spacing w:after="0" w:line="240" w:lineRule="auto"/>
      </w:pPr>
      <w:r>
        <w:separator/>
      </w:r>
    </w:p>
  </w:footnote>
  <w:footnote w:type="continuationSeparator" w:id="0">
    <w:p w:rsidR="00AD3FBE" w:rsidRDefault="00AD3FBE" w:rsidP="00D3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B57" w:rsidRDefault="00D34B57" w:rsidP="00D34B57">
    <w:pPr>
      <w:pStyle w:val="Header"/>
      <w:tabs>
        <w:tab w:val="left" w:pos="3600"/>
      </w:tabs>
      <w:ind w:left="-337" w:right="-720"/>
      <w:jc w:val="center"/>
      <w:rPr>
        <w:rFonts w:ascii="Tahoma" w:hAnsi="Tahoma" w:cs="Tahoma"/>
        <w:b/>
        <w:bCs/>
        <w:color w:val="0000FF"/>
        <w:sz w:val="18"/>
        <w:szCs w:val="18"/>
        <w:lang w:bidi="ar-JO"/>
      </w:rPr>
    </w:pPr>
    <w:r>
      <w:rPr>
        <w:rFonts w:ascii="Tahoma" w:hAnsi="Tahoma" w:cs="Tahoma" w:hint="cs"/>
        <w:b/>
        <w:bCs/>
        <w:color w:val="0000FF"/>
        <w:rtl/>
        <w:lang w:bidi="ar-JO"/>
      </w:rPr>
      <w:t xml:space="preserve">حقيبة ابتكار شركات المستقبل </w:t>
    </w:r>
    <w:r>
      <w:rPr>
        <w:rFonts w:ascii="Tahoma" w:hAnsi="Tahoma" w:cs="Tahoma"/>
        <w:b/>
        <w:bCs/>
        <w:color w:val="0000FF"/>
        <w:rtl/>
        <w:lang w:bidi="ar-JO"/>
      </w:rPr>
      <w:t>–</w:t>
    </w:r>
    <w:r>
      <w:rPr>
        <w:rFonts w:ascii="Tahoma" w:hAnsi="Tahoma" w:cs="Tahoma" w:hint="cs"/>
        <w:b/>
        <w:bCs/>
        <w:color w:val="0000FF"/>
        <w:rtl/>
        <w:lang w:bidi="ar-JO"/>
      </w:rPr>
      <w:t xml:space="preserve"> جودة المنتجات والخدمات</w:t>
    </w:r>
  </w:p>
  <w:p w:rsidR="00D34B57" w:rsidRDefault="00D34B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B374A"/>
    <w:multiLevelType w:val="multilevel"/>
    <w:tmpl w:val="89E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67C55"/>
    <w:multiLevelType w:val="multilevel"/>
    <w:tmpl w:val="14D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38"/>
    <w:rsid w:val="00122B2A"/>
    <w:rsid w:val="00313F0A"/>
    <w:rsid w:val="004E4FFB"/>
    <w:rsid w:val="005B1D99"/>
    <w:rsid w:val="005E542B"/>
    <w:rsid w:val="006F4EA1"/>
    <w:rsid w:val="00964101"/>
    <w:rsid w:val="00AC5DC0"/>
    <w:rsid w:val="00AD3FBE"/>
    <w:rsid w:val="00AF59D5"/>
    <w:rsid w:val="00B839DA"/>
    <w:rsid w:val="00D34B57"/>
    <w:rsid w:val="00D72038"/>
    <w:rsid w:val="00F94723"/>
    <w:rsid w:val="00FD2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8B2A"/>
  <w15:chartTrackingRefBased/>
  <w15:docId w15:val="{3AB490F9-4B3D-42EA-835A-10021E4D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F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F43"/>
    <w:rPr>
      <w:b/>
      <w:bCs/>
    </w:rPr>
  </w:style>
  <w:style w:type="paragraph" w:customStyle="1" w:styleId="Subtitle1">
    <w:name w:val="Subtitle1"/>
    <w:basedOn w:val="Normal"/>
    <w:rsid w:val="00FD2F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2F43"/>
    <w:rPr>
      <w:i/>
      <w:iCs/>
    </w:rPr>
  </w:style>
  <w:style w:type="paragraph" w:styleId="Header">
    <w:name w:val="header"/>
    <w:basedOn w:val="Normal"/>
    <w:link w:val="HeaderChar"/>
    <w:unhideWhenUsed/>
    <w:rsid w:val="00D34B57"/>
    <w:pPr>
      <w:tabs>
        <w:tab w:val="center" w:pos="4320"/>
        <w:tab w:val="right" w:pos="8640"/>
      </w:tabs>
      <w:spacing w:after="0" w:line="240" w:lineRule="auto"/>
    </w:pPr>
  </w:style>
  <w:style w:type="character" w:customStyle="1" w:styleId="HeaderChar">
    <w:name w:val="Header Char"/>
    <w:basedOn w:val="DefaultParagraphFont"/>
    <w:link w:val="Header"/>
    <w:rsid w:val="00D34B57"/>
  </w:style>
  <w:style w:type="paragraph" w:styleId="Footer">
    <w:name w:val="footer"/>
    <w:basedOn w:val="Normal"/>
    <w:link w:val="FooterChar"/>
    <w:uiPriority w:val="99"/>
    <w:unhideWhenUsed/>
    <w:rsid w:val="00D34B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0554">
      <w:bodyDiv w:val="1"/>
      <w:marLeft w:val="0"/>
      <w:marRight w:val="0"/>
      <w:marTop w:val="0"/>
      <w:marBottom w:val="0"/>
      <w:divBdr>
        <w:top w:val="none" w:sz="0" w:space="0" w:color="auto"/>
        <w:left w:val="none" w:sz="0" w:space="0" w:color="auto"/>
        <w:bottom w:val="none" w:sz="0" w:space="0" w:color="auto"/>
        <w:right w:val="none" w:sz="0" w:space="0" w:color="auto"/>
      </w:divBdr>
      <w:divsChild>
        <w:div w:id="1811558206">
          <w:marLeft w:val="0"/>
          <w:marRight w:val="0"/>
          <w:marTop w:val="0"/>
          <w:marBottom w:val="0"/>
          <w:divBdr>
            <w:top w:val="none" w:sz="0" w:space="0" w:color="auto"/>
            <w:left w:val="none" w:sz="0" w:space="0" w:color="auto"/>
            <w:bottom w:val="none" w:sz="0" w:space="0" w:color="auto"/>
            <w:right w:val="none" w:sz="0" w:space="0" w:color="auto"/>
          </w:divBdr>
        </w:div>
        <w:div w:id="1681391870">
          <w:marLeft w:val="0"/>
          <w:marRight w:val="0"/>
          <w:marTop w:val="0"/>
          <w:marBottom w:val="0"/>
          <w:divBdr>
            <w:top w:val="none" w:sz="0" w:space="0" w:color="auto"/>
            <w:left w:val="none" w:sz="0" w:space="0" w:color="auto"/>
            <w:bottom w:val="none" w:sz="0" w:space="0" w:color="auto"/>
            <w:right w:val="none" w:sz="0" w:space="0" w:color="auto"/>
          </w:divBdr>
        </w:div>
        <w:div w:id="157695990">
          <w:marLeft w:val="0"/>
          <w:marRight w:val="0"/>
          <w:marTop w:val="0"/>
          <w:marBottom w:val="0"/>
          <w:divBdr>
            <w:top w:val="none" w:sz="0" w:space="0" w:color="auto"/>
            <w:left w:val="none" w:sz="0" w:space="0" w:color="auto"/>
            <w:bottom w:val="none" w:sz="0" w:space="0" w:color="auto"/>
            <w:right w:val="none" w:sz="0" w:space="0" w:color="auto"/>
          </w:divBdr>
        </w:div>
        <w:div w:id="1841852697">
          <w:marLeft w:val="0"/>
          <w:marRight w:val="0"/>
          <w:marTop w:val="0"/>
          <w:marBottom w:val="0"/>
          <w:divBdr>
            <w:top w:val="none" w:sz="0" w:space="0" w:color="auto"/>
            <w:left w:val="none" w:sz="0" w:space="0" w:color="auto"/>
            <w:bottom w:val="none" w:sz="0" w:space="0" w:color="auto"/>
            <w:right w:val="none" w:sz="0" w:space="0" w:color="auto"/>
          </w:divBdr>
        </w:div>
        <w:div w:id="1621300358">
          <w:marLeft w:val="0"/>
          <w:marRight w:val="0"/>
          <w:marTop w:val="0"/>
          <w:marBottom w:val="0"/>
          <w:divBdr>
            <w:top w:val="none" w:sz="0" w:space="0" w:color="auto"/>
            <w:left w:val="none" w:sz="0" w:space="0" w:color="auto"/>
            <w:bottom w:val="none" w:sz="0" w:space="0" w:color="auto"/>
            <w:right w:val="none" w:sz="0" w:space="0" w:color="auto"/>
          </w:divBdr>
        </w:div>
        <w:div w:id="1488089514">
          <w:marLeft w:val="0"/>
          <w:marRight w:val="0"/>
          <w:marTop w:val="0"/>
          <w:marBottom w:val="0"/>
          <w:divBdr>
            <w:top w:val="none" w:sz="0" w:space="0" w:color="auto"/>
            <w:left w:val="none" w:sz="0" w:space="0" w:color="auto"/>
            <w:bottom w:val="none" w:sz="0" w:space="0" w:color="auto"/>
            <w:right w:val="none" w:sz="0" w:space="0" w:color="auto"/>
          </w:divBdr>
        </w:div>
        <w:div w:id="187717294">
          <w:marLeft w:val="0"/>
          <w:marRight w:val="0"/>
          <w:marTop w:val="0"/>
          <w:marBottom w:val="0"/>
          <w:divBdr>
            <w:top w:val="none" w:sz="0" w:space="0" w:color="auto"/>
            <w:left w:val="none" w:sz="0" w:space="0" w:color="auto"/>
            <w:bottom w:val="none" w:sz="0" w:space="0" w:color="auto"/>
            <w:right w:val="none" w:sz="0" w:space="0" w:color="auto"/>
          </w:divBdr>
        </w:div>
        <w:div w:id="1916237701">
          <w:marLeft w:val="0"/>
          <w:marRight w:val="0"/>
          <w:marTop w:val="0"/>
          <w:marBottom w:val="0"/>
          <w:divBdr>
            <w:top w:val="none" w:sz="0" w:space="0" w:color="auto"/>
            <w:left w:val="none" w:sz="0" w:space="0" w:color="auto"/>
            <w:bottom w:val="none" w:sz="0" w:space="0" w:color="auto"/>
            <w:right w:val="none" w:sz="0" w:space="0" w:color="auto"/>
          </w:divBdr>
        </w:div>
        <w:div w:id="144265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10</cp:revision>
  <dcterms:created xsi:type="dcterms:W3CDTF">2022-09-29T04:27:00Z</dcterms:created>
  <dcterms:modified xsi:type="dcterms:W3CDTF">2024-02-22T06:41:00Z</dcterms:modified>
</cp:coreProperties>
</file>